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9" w:rsidRDefault="004145DA">
      <w:pPr>
        <w:rPr>
          <w:rFonts w:cs="Mangal" w:hint="cs"/>
          <w:lang w:bidi="hi-IN"/>
        </w:rPr>
      </w:pPr>
      <w:r w:rsidRPr="00B4703D">
        <w:rPr>
          <w:b/>
        </w:rPr>
        <w:t>Area of Research</w:t>
      </w:r>
      <w:r>
        <w:rPr>
          <w:b/>
        </w:rPr>
        <w:t>/ S</w:t>
      </w:r>
      <w:r w:rsidRPr="0090009F">
        <w:rPr>
          <w:b/>
        </w:rPr>
        <w:t>pecialization</w:t>
      </w:r>
      <w:r>
        <w:rPr>
          <w:rFonts w:hint="cs"/>
          <w:b/>
          <w:cs/>
          <w:lang w:bidi="hi-IN"/>
        </w:rPr>
        <w:t>-</w:t>
      </w:r>
      <w:r w:rsidRPr="004145DA">
        <w:rPr>
          <w:rFonts w:cs="Mangal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पत्रकारिता</w:t>
      </w:r>
      <w:r>
        <w:t xml:space="preserve">, </w:t>
      </w:r>
      <w:r>
        <w:rPr>
          <w:rFonts w:cs="Mangal"/>
          <w:cs/>
          <w:lang w:bidi="hi-IN"/>
        </w:rPr>
        <w:t>आदिवासी विमर्श</w:t>
      </w:r>
      <w:r>
        <w:t xml:space="preserve"> </w:t>
      </w:r>
      <w:r>
        <w:rPr>
          <w:rFonts w:cs="Mangal" w:hint="cs"/>
          <w:cs/>
          <w:lang w:bidi="hi-IN"/>
        </w:rPr>
        <w:t xml:space="preserve">एवं </w:t>
      </w:r>
      <w:r>
        <w:t xml:space="preserve"> </w:t>
      </w:r>
      <w:r>
        <w:rPr>
          <w:rFonts w:cs="Mangal"/>
          <w:cs/>
          <w:lang w:bidi="hi-IN"/>
        </w:rPr>
        <w:t>घुमंतू जनजाति विमर्श</w:t>
      </w:r>
    </w:p>
    <w:p w:rsidR="004145DA" w:rsidRDefault="004145DA">
      <w:pPr>
        <w:rPr>
          <w:rFonts w:cs="Mangal" w:hint="cs"/>
          <w:lang w:bidi="hi-IN"/>
        </w:rPr>
      </w:pPr>
    </w:p>
    <w:p w:rsidR="00E12517" w:rsidRPr="00E12517" w:rsidRDefault="00E12517">
      <w:pPr>
        <w:rPr>
          <w:rFonts w:cstheme="minorBidi" w:hint="cs"/>
          <w:lang w:bidi="hi-IN"/>
        </w:rPr>
      </w:pPr>
    </w:p>
    <w:tbl>
      <w:tblPr>
        <w:tblStyle w:val="TableGrid"/>
        <w:tblW w:w="9913" w:type="dxa"/>
        <w:tblInd w:w="288" w:type="dxa"/>
        <w:tblLayout w:type="fixed"/>
        <w:tblLook w:val="04A0"/>
      </w:tblPr>
      <w:tblGrid>
        <w:gridCol w:w="3110"/>
        <w:gridCol w:w="6803"/>
      </w:tblGrid>
      <w:tr w:rsidR="00E12517" w:rsidTr="00895919">
        <w:trPr>
          <w:trHeight w:val="1995"/>
        </w:trPr>
        <w:tc>
          <w:tcPr>
            <w:tcW w:w="3110" w:type="dxa"/>
            <w:vAlign w:val="center"/>
          </w:tcPr>
          <w:p w:rsidR="00E12517" w:rsidRPr="00B4703D" w:rsidRDefault="00E12517" w:rsidP="00895919">
            <w:pPr>
              <w:rPr>
                <w:b/>
              </w:rPr>
            </w:pPr>
            <w:r>
              <w:rPr>
                <w:b/>
              </w:rPr>
              <w:t>Publictions</w:t>
            </w:r>
          </w:p>
        </w:tc>
        <w:tc>
          <w:tcPr>
            <w:tcW w:w="6803" w:type="dxa"/>
            <w:vAlign w:val="center"/>
          </w:tcPr>
          <w:p w:rsidR="00E12517" w:rsidRPr="0084453F" w:rsidRDefault="00E12517" w:rsidP="0089591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4453F">
              <w:rPr>
                <w:rFonts w:cs="Mangal"/>
                <w:b/>
                <w:bCs/>
                <w:sz w:val="28"/>
                <w:szCs w:val="28"/>
                <w:u w:val="single"/>
                <w:cs/>
                <w:lang w:bidi="hi-IN"/>
              </w:rPr>
              <w:t>आलेख</w:t>
            </w: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  <w:r w:rsidRPr="00E82C37">
              <w:rPr>
                <w:sz w:val="24"/>
                <w:szCs w:val="24"/>
              </w:rPr>
              <w:t>1. "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जम्मू-कश्मीर और गुर्जर"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पृथ्वीराज चौहान ऐतिहासिक एवं सांस्कृतिक शोध केंद्र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महर्षि दयानंद सरस्वती विश्वविद्यालय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अंक-</w:t>
            </w:r>
            <w:r w:rsidRPr="00E82C37">
              <w:rPr>
                <w:sz w:val="24"/>
                <w:szCs w:val="24"/>
              </w:rPr>
              <w:t xml:space="preserve">1,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वर्ष-</w:t>
            </w:r>
            <w:r w:rsidRPr="00E82C37">
              <w:rPr>
                <w:sz w:val="24"/>
                <w:szCs w:val="24"/>
              </w:rPr>
              <w:t xml:space="preserve">2019, ISSN:- 978-81-941497-0-5,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अजमेर (राजस्थान)</w:t>
            </w: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  <w:r w:rsidRPr="00E82C37">
              <w:rPr>
                <w:sz w:val="24"/>
                <w:szCs w:val="24"/>
              </w:rPr>
              <w:t>2."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समकालीन हिंदी साहित्य में आदिवासी  विस्थापन"</w:t>
            </w:r>
            <w:r w:rsidRPr="00E82C37">
              <w:rPr>
                <w:sz w:val="24"/>
                <w:szCs w:val="24"/>
              </w:rPr>
              <w:t xml:space="preserve">, 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वाक-सुधा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वर्ष-</w:t>
            </w:r>
            <w:r w:rsidRPr="00E82C37">
              <w:rPr>
                <w:sz w:val="24"/>
                <w:szCs w:val="24"/>
              </w:rPr>
              <w:t xml:space="preserve">1,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अंक-</w:t>
            </w:r>
            <w:r w:rsidRPr="00E82C37">
              <w:rPr>
                <w:sz w:val="24"/>
                <w:szCs w:val="24"/>
              </w:rPr>
              <w:t xml:space="preserve">4,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 xml:space="preserve">अप्रैल-जून </w:t>
            </w:r>
            <w:r w:rsidRPr="00E82C37">
              <w:rPr>
                <w:sz w:val="24"/>
                <w:szCs w:val="24"/>
              </w:rPr>
              <w:t xml:space="preserve">2017, ISSN:- 2347-6605,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दिल्ली</w:t>
            </w: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  <w:r w:rsidRPr="00E82C37">
              <w:rPr>
                <w:sz w:val="24"/>
                <w:szCs w:val="24"/>
              </w:rPr>
              <w:t>3."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जनसत्ता समाचार पत्र का इतिहास"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ग्लोबल थॉट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 xml:space="preserve">मई </w:t>
            </w:r>
            <w:r w:rsidRPr="00E82C37">
              <w:rPr>
                <w:sz w:val="24"/>
                <w:szCs w:val="24"/>
              </w:rPr>
              <w:t xml:space="preserve">2017, ISSN:- 2456-0898,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दिल्ली</w:t>
            </w: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  <w:r w:rsidRPr="00E82C37">
              <w:rPr>
                <w:sz w:val="24"/>
                <w:szCs w:val="24"/>
              </w:rPr>
              <w:t>4."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बाजद अनहद ढोल में आदिवासियों का शोषण और संघर्ष"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वाद संवाद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अंक-</w:t>
            </w:r>
            <w:r w:rsidRPr="00E82C37">
              <w:rPr>
                <w:sz w:val="24"/>
                <w:szCs w:val="24"/>
              </w:rPr>
              <w:t xml:space="preserve">14,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 xml:space="preserve">अप्रैल-जून </w:t>
            </w:r>
            <w:r w:rsidRPr="00E82C37">
              <w:rPr>
                <w:sz w:val="24"/>
                <w:szCs w:val="24"/>
              </w:rPr>
              <w:t xml:space="preserve">2017, ISSN:- 2348-8662,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दिल्ली</w:t>
            </w:r>
          </w:p>
          <w:p w:rsidR="00E12517" w:rsidRPr="00E82C37" w:rsidRDefault="00E12517" w:rsidP="00895919">
            <w:pPr>
              <w:jc w:val="both"/>
              <w:rPr>
                <w:sz w:val="24"/>
                <w:szCs w:val="24"/>
              </w:rPr>
            </w:pPr>
          </w:p>
          <w:p w:rsidR="00E12517" w:rsidRPr="0084453F" w:rsidRDefault="00E12517" w:rsidP="0089591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4453F">
              <w:rPr>
                <w:rFonts w:cs="Mangal"/>
                <w:b/>
                <w:bCs/>
                <w:sz w:val="28"/>
                <w:szCs w:val="28"/>
                <w:u w:val="single"/>
                <w:cs/>
                <w:lang w:bidi="hi-IN"/>
              </w:rPr>
              <w:t>पुस्तक अनुवाद</w:t>
            </w:r>
          </w:p>
          <w:p w:rsidR="00E12517" w:rsidRDefault="00E12517" w:rsidP="00895919">
            <w:pPr>
              <w:jc w:val="both"/>
              <w:rPr>
                <w:sz w:val="24"/>
                <w:szCs w:val="24"/>
              </w:rPr>
            </w:pPr>
          </w:p>
          <w:p w:rsidR="00E12517" w:rsidRPr="00432594" w:rsidRDefault="00E12517" w:rsidP="00895919">
            <w:pPr>
              <w:jc w:val="both"/>
              <w:rPr>
                <w:sz w:val="24"/>
                <w:szCs w:val="24"/>
              </w:rPr>
            </w:pPr>
            <w:r w:rsidRPr="00E82C37">
              <w:rPr>
                <w:sz w:val="24"/>
                <w:szCs w:val="24"/>
              </w:rPr>
              <w:t>"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बलूचिस्तान का सच"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भारत नीति प्रतिष्ठान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हौजखास</w:t>
            </w:r>
            <w:r w:rsidRPr="00E82C37">
              <w:rPr>
                <w:sz w:val="24"/>
                <w:szCs w:val="24"/>
              </w:rPr>
              <w:t xml:space="preserve">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प्रथम संस्करण</w:t>
            </w:r>
            <w:r w:rsidRPr="00E82C37">
              <w:rPr>
                <w:sz w:val="24"/>
                <w:szCs w:val="24"/>
              </w:rPr>
              <w:t xml:space="preserve">, 2016, ISBN:- 978-93-84835-11-8, </w:t>
            </w:r>
            <w:r w:rsidRPr="00E82C37">
              <w:rPr>
                <w:rFonts w:cs="Mangal"/>
                <w:sz w:val="24"/>
                <w:szCs w:val="24"/>
                <w:cs/>
                <w:lang w:bidi="hi-IN"/>
              </w:rPr>
              <w:t>दिल्ली</w:t>
            </w:r>
          </w:p>
        </w:tc>
      </w:tr>
    </w:tbl>
    <w:p w:rsidR="00E12517" w:rsidRDefault="00E12517" w:rsidP="00E12517"/>
    <w:p w:rsidR="00E12517" w:rsidRDefault="00E12517" w:rsidP="00E12517"/>
    <w:p w:rsidR="00E12517" w:rsidRDefault="00E12517" w:rsidP="00E12517"/>
    <w:p w:rsidR="00E12517" w:rsidRDefault="00E12517" w:rsidP="00E12517"/>
    <w:p w:rsidR="00E12517" w:rsidRDefault="00E12517" w:rsidP="00E12517"/>
    <w:p w:rsidR="004145DA" w:rsidRDefault="004145DA">
      <w:pPr>
        <w:rPr>
          <w:rFonts w:hint="cs"/>
          <w:lang w:bidi="hi-IN"/>
        </w:rPr>
      </w:pPr>
    </w:p>
    <w:sectPr w:rsidR="004145DA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45DA"/>
    <w:rsid w:val="004145DA"/>
    <w:rsid w:val="006126AE"/>
    <w:rsid w:val="009A5B99"/>
    <w:rsid w:val="00E1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17"/>
    <w:pPr>
      <w:spacing w:after="0" w:line="240" w:lineRule="auto"/>
    </w:pPr>
    <w:rPr>
      <w:rFonts w:asciiTheme="minorHAnsi" w:hAnsiTheme="minorHAnsi" w:cstheme="minorBidi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2021-08-15T17:15:00Z</dcterms:created>
  <dcterms:modified xsi:type="dcterms:W3CDTF">2021-08-15T17:16:00Z</dcterms:modified>
</cp:coreProperties>
</file>